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DA" w:rsidRPr="0041574E" w:rsidRDefault="006840AD" w:rsidP="00FF043A">
      <w:pPr>
        <w:pStyle w:val="1"/>
        <w:spacing w:before="0" w:line="823" w:lineRule="atLeast"/>
        <w:jc w:val="center"/>
        <w:rPr>
          <w:rStyle w:val="a3"/>
          <w:rFonts w:ascii="Times New Roman" w:hAnsi="Times New Roman" w:cs="Times New Roman"/>
          <w:b/>
          <w:bCs/>
          <w:caps/>
          <w:color w:val="00008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1537335</wp:posOffset>
                </wp:positionV>
                <wp:extent cx="5915025" cy="514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D0512" id="Rectangle 2" o:spid="_x0000_s1026" style="position:absolute;margin-left:2.7pt;margin-top:121.05pt;width:465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7tLlgIAADIFAAAOAAAAZHJzL2Uyb0RvYy54bWysVNuO0zAQfUfiHyy/d3Mh2W2iTVd7oQhp&#10;gRULH+DaTmLh2MZ2my6If2fstCULLwjRh9QzHo/PnDnjy6v9INGOWye0anB2lmLEFdVMqK7Bnz+t&#10;F0uMnCeKEakVb/ATd/hq9fLF5WhqnuteS8YtgiTK1aNpcO+9qZPE0Z4PxJ1pwxVsttoOxINpu4RZ&#10;MkL2QSZ5mp4no7bMWE25c+C9mzbxKuZvW079h7Z13CPZYMDm49fG7yZ8k9UlqTtLTC/oAQb5BxQD&#10;EQouPaW6I56grRV/pBoEtdrp1p9RPSS6bQXlsQaoJkt/q+axJ4bHWoAcZ040uf+Xlr7fPVgkGPQO&#10;I0UGaNFHII2oTnKUB3pG42qIejQPNhTozL2mXxxS+raHKH5trR57ThiAykJ88uxAMBwcRZvxnWaQ&#10;nWy9jkztWzuEhMAB2seGPJ0awvceUXCWVVameYkRhb0yK16VsWMJqY+njXX+DdcDCosGW8Aes5Pd&#10;vfMBDamPIRG9loKthZTRCCLjt9KiHQF5bLosHpXbAaBOviwNv0kl4ActTf4jjKjTkCLe5ObZpQp3&#10;KB1um4BMHqgNoIW9UGXUyPcqy4v0Jq8W6/PlxaJYF+WiukiXizSrbqrztKiKu/WPAC4r6l4wxtW9&#10;UPyo16z4Oz0cJmdSWlQsGhtclUBwpGOO3tluc2ImknAqeR42CA/jK8XQ4OWMqqCH14pB2aT2RMhp&#10;nTyHHykDDo7/kZWoniCYSXgbzZ5APFZDb2F84aGBRa/tN4xGGNoGu69bYjlG8q0CAVZZUYQpj0ZR&#10;XuRg2PnOZr5DFIVUDfYYTctbP70MW2NF18NNkyCUvgbRtiLqKQh6QgW4gwGDGSs4PCJh8ud2jPr1&#10;1K1+AgAA//8DAFBLAwQUAAYACAAAACEAhdUdUeIAAAAJAQAADwAAAGRycy9kb3ducmV2LnhtbEyP&#10;zU7DMBCE70i8g7VI3KgTp1Q0ZFPx06IIiQMFBMdtYpKIeB1ip03fHnOC42hGM99kq8l0Yq8H11pG&#10;iGcRCM2lrVquEV5fNhdXIJwnrqizrBGO2sEqPz3JKK3sgZ/1futrEUrYpYTQeN+nUrqy0YbczPaa&#10;g/dpB0M+yKGW1UCHUG46qaJoIQ21HBYa6vVdo8uv7WgQ1o/36uP9reh9sRlvXTHR08P6G/H8bLq5&#10;BuH15P/C8Isf0CEPTDs7cuVEh3A5D0EENVcxiOAvk8USxA4hUUkMMs/k/wf5DwAAAP//AwBQSwEC&#10;LQAUAAYACAAAACEAtoM4kv4AAADhAQAAEwAAAAAAAAAAAAAAAAAAAAAAW0NvbnRlbnRfVHlwZXNd&#10;LnhtbFBLAQItABQABgAIAAAAIQA4/SH/1gAAAJQBAAALAAAAAAAAAAAAAAAAAC8BAABfcmVscy8u&#10;cmVsc1BLAQItABQABgAIAAAAIQC7j7tLlgIAADIFAAAOAAAAAAAAAAAAAAAAAC4CAABkcnMvZTJv&#10;RG9jLnhtbFBLAQItABQABgAIAAAAIQCF1R1R4gAAAAkBAAAPAAAAAAAAAAAAAAAAAPAEAABkcnMv&#10;ZG93bnJldi54bWxQSwUGAAAAAAQABADzAAAA/wUAAAAA&#10;" fillcolor="white [3212]" stroked="f"/>
            </w:pict>
          </mc:Fallback>
        </mc:AlternateContent>
      </w:r>
      <w:r w:rsidR="00FF48BA" w:rsidRPr="0041574E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940425" cy="2121535"/>
            <wp:effectExtent l="19050" t="0" r="0" b="0"/>
            <wp:docPr id="3" name="Рисунок 0" descr="telefon-doveriya-ps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on-doveriya-psi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5D27" w:rsidRPr="0041574E" w:rsidRDefault="00DD5D27" w:rsidP="00DD5D27">
      <w:pPr>
        <w:pStyle w:val="a4"/>
        <w:shd w:val="clear" w:color="auto" w:fill="FFFFFF"/>
        <w:spacing w:before="0" w:beforeAutospacing="0" w:after="0" w:afterAutospacing="0" w:line="411" w:lineRule="atLeast"/>
        <w:rPr>
          <w:i/>
          <w:color w:val="000000"/>
          <w:sz w:val="28"/>
          <w:szCs w:val="28"/>
        </w:rPr>
      </w:pPr>
    </w:p>
    <w:p w:rsidR="004946DA" w:rsidRPr="0041574E" w:rsidRDefault="004946DA" w:rsidP="004946DA">
      <w:pPr>
        <w:pStyle w:val="a4"/>
        <w:shd w:val="clear" w:color="auto" w:fill="FFFFFF"/>
        <w:spacing w:before="0" w:beforeAutospacing="0" w:after="0" w:afterAutospacing="0" w:line="411" w:lineRule="atLeast"/>
        <w:jc w:val="center"/>
        <w:rPr>
          <w:i/>
          <w:color w:val="000000"/>
          <w:sz w:val="28"/>
          <w:szCs w:val="28"/>
        </w:rPr>
      </w:pPr>
      <w:r w:rsidRPr="0041574E">
        <w:rPr>
          <w:i/>
          <w:color w:val="000000"/>
          <w:sz w:val="28"/>
          <w:szCs w:val="28"/>
        </w:rPr>
        <w:t xml:space="preserve">В жизни каждого человека могут случиться моменты, </w:t>
      </w:r>
    </w:p>
    <w:p w:rsidR="004946DA" w:rsidRPr="0041574E" w:rsidRDefault="004946DA" w:rsidP="00DD5D27">
      <w:pPr>
        <w:pStyle w:val="a4"/>
        <w:shd w:val="clear" w:color="auto" w:fill="FFFFFF"/>
        <w:spacing w:before="0" w:beforeAutospacing="0" w:after="0" w:afterAutospacing="0" w:line="411" w:lineRule="atLeast"/>
        <w:jc w:val="center"/>
        <w:rPr>
          <w:rStyle w:val="a5"/>
          <w:iCs w:val="0"/>
          <w:color w:val="000000"/>
          <w:sz w:val="28"/>
          <w:szCs w:val="28"/>
        </w:rPr>
      </w:pPr>
      <w:r w:rsidRPr="0041574E">
        <w:rPr>
          <w:i/>
          <w:color w:val="000000"/>
          <w:sz w:val="28"/>
          <w:szCs w:val="28"/>
        </w:rPr>
        <w:t>когда ему необходима помощь. От сложных и экстремальных ситуаций не застрахован никто.</w:t>
      </w:r>
      <w:r w:rsidR="000E663A" w:rsidRPr="0041574E">
        <w:rPr>
          <w:i/>
          <w:color w:val="000000"/>
          <w:sz w:val="28"/>
          <w:szCs w:val="28"/>
        </w:rPr>
        <w:t xml:space="preserve"> </w:t>
      </w:r>
      <w:r w:rsidRPr="0041574E">
        <w:rPr>
          <w:rStyle w:val="a5"/>
          <w:color w:val="000000"/>
          <w:sz w:val="28"/>
          <w:szCs w:val="28"/>
        </w:rPr>
        <w:t xml:space="preserve">Когда вы одиноки, когда вы в отчаянье, когда жизнь загнала вас в тупик, помните: всегда есть, по меньшей мере, </w:t>
      </w:r>
    </w:p>
    <w:p w:rsidR="00FF043A" w:rsidRDefault="004946DA" w:rsidP="00FF043A">
      <w:pPr>
        <w:pStyle w:val="a4"/>
        <w:shd w:val="clear" w:color="auto" w:fill="FFFFFF"/>
        <w:spacing w:before="0" w:beforeAutospacing="0" w:after="0" w:afterAutospacing="0" w:line="411" w:lineRule="atLeast"/>
        <w:jc w:val="center"/>
        <w:rPr>
          <w:rStyle w:val="a5"/>
          <w:color w:val="000000"/>
          <w:sz w:val="28"/>
          <w:szCs w:val="28"/>
        </w:rPr>
      </w:pPr>
      <w:r w:rsidRPr="0041574E">
        <w:rPr>
          <w:rStyle w:val="a5"/>
          <w:color w:val="000000"/>
          <w:sz w:val="28"/>
          <w:szCs w:val="28"/>
        </w:rPr>
        <w:t>хотя бы одно решение любой реальной проблемы.</w:t>
      </w:r>
    </w:p>
    <w:p w:rsidR="0041574E" w:rsidRPr="0041574E" w:rsidRDefault="0041574E" w:rsidP="00FF043A">
      <w:pPr>
        <w:pStyle w:val="a4"/>
        <w:shd w:val="clear" w:color="auto" w:fill="FFFFFF"/>
        <w:spacing w:before="0" w:beforeAutospacing="0" w:after="0" w:afterAutospacing="0" w:line="411" w:lineRule="atLeast"/>
        <w:jc w:val="center"/>
        <w:rPr>
          <w:rStyle w:val="a5"/>
          <w:color w:val="000000"/>
          <w:sz w:val="28"/>
          <w:szCs w:val="28"/>
        </w:rPr>
      </w:pPr>
    </w:p>
    <w:p w:rsidR="00673E85" w:rsidRPr="0041574E" w:rsidRDefault="00673E85" w:rsidP="000E66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</w:pPr>
      <w:r w:rsidRPr="0041574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Детская телефонная линия</w:t>
      </w:r>
      <w:r w:rsidRPr="0041574E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 xml:space="preserve"> – социальный проект, призванный оказать помощь детям, пострадавшим от </w:t>
      </w:r>
      <w:proofErr w:type="gramStart"/>
      <w:r w:rsidRPr="0041574E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насилия.Звонки</w:t>
      </w:r>
      <w:proofErr w:type="gramEnd"/>
      <w:r w:rsidRPr="0041574E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 xml:space="preserve"> на линию </w:t>
      </w:r>
      <w:r w:rsidRPr="0041574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БЕСПЛАТНЫ</w:t>
      </w:r>
      <w:r w:rsidRPr="0041574E">
        <w:rPr>
          <w:rFonts w:ascii="Times New Roman" w:eastAsia="Times New Roman" w:hAnsi="Times New Roman" w:cs="Times New Roman"/>
          <w:color w:val="111111"/>
          <w:sz w:val="28"/>
          <w:szCs w:val="18"/>
          <w:lang w:eastAsia="ru-RU"/>
        </w:rPr>
        <w:t> с любого телефона на всей территории Республики Беларусь.Детская линия работает круглосуточно и без выходных.Консультирование проводят квалифицированные психологи, имеющие специальное и дополнительное образование по данной проблеме.</w:t>
      </w:r>
    </w:p>
    <w:p w:rsidR="007F53CA" w:rsidRDefault="007F53CA" w:rsidP="00673E85">
      <w:pPr>
        <w:pStyle w:val="a4"/>
        <w:shd w:val="clear" w:color="auto" w:fill="FFFFFF"/>
        <w:spacing w:before="0" w:beforeAutospacing="0" w:after="0" w:afterAutospacing="0" w:line="411" w:lineRule="atLeast"/>
        <w:jc w:val="center"/>
        <w:rPr>
          <w:rStyle w:val="a3"/>
          <w:caps/>
          <w:color w:val="000080"/>
        </w:rPr>
      </w:pPr>
      <w:r>
        <w:rPr>
          <w:rStyle w:val="a3"/>
          <w:caps/>
          <w:color w:val="000080"/>
        </w:rPr>
        <w:t>Информация о телефонах доверия, обеспечивающих оказание экстренной психологической помощи населению</w:t>
      </w:r>
    </w:p>
    <w:p w:rsidR="00D75A15" w:rsidRDefault="00385566" w:rsidP="00D75A15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rStyle w:val="a3"/>
          <w:color w:val="000080"/>
          <w:sz w:val="48"/>
          <w:szCs w:val="28"/>
        </w:rPr>
      </w:pPr>
      <w:r w:rsidRPr="00385566">
        <w:rPr>
          <w:rStyle w:val="a3"/>
          <w:color w:val="000080"/>
          <w:sz w:val="48"/>
          <w:szCs w:val="28"/>
        </w:rPr>
        <w:t>(</w:t>
      </w:r>
      <w:r w:rsidR="00095C32" w:rsidRPr="00385566">
        <w:rPr>
          <w:rStyle w:val="a3"/>
          <w:color w:val="000080"/>
          <w:sz w:val="48"/>
          <w:szCs w:val="28"/>
        </w:rPr>
        <w:t>круглосуточно</w:t>
      </w:r>
      <w:r w:rsidR="00D75A15" w:rsidRPr="00385566">
        <w:rPr>
          <w:rStyle w:val="a3"/>
          <w:color w:val="000080"/>
          <w:sz w:val="48"/>
          <w:szCs w:val="28"/>
        </w:rPr>
        <w:t>)</w:t>
      </w:r>
    </w:p>
    <w:p w:rsidR="001463D2" w:rsidRPr="00385566" w:rsidRDefault="001463D2" w:rsidP="00D75A15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color w:val="5E5E5E"/>
          <w:sz w:val="44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4819"/>
      </w:tblGrid>
      <w:tr w:rsidR="00D75A15" w:rsidRPr="0041574E" w:rsidTr="001463D2">
        <w:trPr>
          <w:trHeight w:val="1009"/>
          <w:jc w:val="center"/>
        </w:trPr>
        <w:tc>
          <w:tcPr>
            <w:tcW w:w="5098" w:type="dxa"/>
            <w:shd w:val="clear" w:color="auto" w:fill="auto"/>
            <w:hideMark/>
          </w:tcPr>
          <w:p w:rsidR="00D75A15" w:rsidRPr="00385566" w:rsidRDefault="00D75A15" w:rsidP="00385566">
            <w:pPr>
              <w:spacing w:after="0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385566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Республиканская</w:t>
            </w:r>
          </w:p>
          <w:p w:rsidR="00D75A15" w:rsidRPr="00385566" w:rsidRDefault="00D75A15" w:rsidP="001463D2">
            <w:pPr>
              <w:spacing w:after="0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385566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«Детская телефонная линия»</w:t>
            </w:r>
          </w:p>
        </w:tc>
        <w:tc>
          <w:tcPr>
            <w:tcW w:w="4819" w:type="dxa"/>
            <w:shd w:val="clear" w:color="auto" w:fill="auto"/>
            <w:hideMark/>
          </w:tcPr>
          <w:p w:rsidR="00D75A15" w:rsidRPr="00385566" w:rsidRDefault="00D75A15" w:rsidP="0038556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85566">
              <w:rPr>
                <w:rFonts w:ascii="Times New Roman" w:hAnsi="Times New Roman" w:cs="Times New Roman"/>
                <w:b/>
                <w:color w:val="000000"/>
                <w:sz w:val="48"/>
                <w:szCs w:val="28"/>
              </w:rPr>
              <w:t>8-801-100-1611</w:t>
            </w:r>
          </w:p>
        </w:tc>
      </w:tr>
      <w:tr w:rsidR="00385566" w:rsidRPr="0041574E" w:rsidTr="001463D2">
        <w:trPr>
          <w:trHeight w:val="670"/>
          <w:jc w:val="center"/>
        </w:trPr>
        <w:tc>
          <w:tcPr>
            <w:tcW w:w="5098" w:type="dxa"/>
            <w:shd w:val="clear" w:color="auto" w:fill="auto"/>
          </w:tcPr>
          <w:p w:rsidR="00385566" w:rsidRPr="00385566" w:rsidRDefault="00385566" w:rsidP="00385566">
            <w:pPr>
              <w:spacing w:after="0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385566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г. Могилев</w:t>
            </w:r>
          </w:p>
        </w:tc>
        <w:tc>
          <w:tcPr>
            <w:tcW w:w="4819" w:type="dxa"/>
            <w:shd w:val="clear" w:color="auto" w:fill="auto"/>
          </w:tcPr>
          <w:p w:rsidR="00385566" w:rsidRPr="00385566" w:rsidRDefault="00385566" w:rsidP="0038556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85566">
              <w:rPr>
                <w:rFonts w:ascii="Times New Roman" w:hAnsi="Times New Roman" w:cs="Times New Roman"/>
                <w:b/>
                <w:color w:val="000000"/>
                <w:sz w:val="48"/>
                <w:szCs w:val="28"/>
              </w:rPr>
              <w:t>8-0222-71-11-61</w:t>
            </w:r>
          </w:p>
        </w:tc>
      </w:tr>
    </w:tbl>
    <w:p w:rsidR="00D75A15" w:rsidRPr="0041574E" w:rsidRDefault="00D75A15" w:rsidP="00D75A15">
      <w:pPr>
        <w:pStyle w:val="a4"/>
        <w:shd w:val="clear" w:color="auto" w:fill="FFFFFF"/>
        <w:spacing w:before="0" w:beforeAutospacing="0" w:after="240" w:afterAutospacing="0" w:line="360" w:lineRule="atLeast"/>
        <w:rPr>
          <w:color w:val="5E5E5E"/>
        </w:rPr>
      </w:pPr>
    </w:p>
    <w:p w:rsidR="00D75A15" w:rsidRPr="0041574E" w:rsidRDefault="00D75A15" w:rsidP="004946DA">
      <w:pPr>
        <w:pStyle w:val="a4"/>
        <w:shd w:val="clear" w:color="auto" w:fill="FFFFFF"/>
        <w:spacing w:before="0" w:beforeAutospacing="0" w:after="0" w:afterAutospacing="0" w:line="411" w:lineRule="atLeast"/>
        <w:jc w:val="center"/>
        <w:rPr>
          <w:color w:val="5E5E5E"/>
          <w:sz w:val="27"/>
          <w:szCs w:val="27"/>
        </w:rPr>
      </w:pPr>
      <w:bookmarkStart w:id="0" w:name="_GoBack"/>
      <w:bookmarkEnd w:id="0"/>
    </w:p>
    <w:sectPr w:rsidR="00D75A15" w:rsidRPr="0041574E" w:rsidSect="0073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C6D15"/>
    <w:multiLevelType w:val="hybridMultilevel"/>
    <w:tmpl w:val="E4CE630C"/>
    <w:lvl w:ilvl="0" w:tplc="4FEA12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BA"/>
    <w:rsid w:val="00026A54"/>
    <w:rsid w:val="00095C32"/>
    <w:rsid w:val="000B3E9B"/>
    <w:rsid w:val="000E663A"/>
    <w:rsid w:val="001463D2"/>
    <w:rsid w:val="002F183A"/>
    <w:rsid w:val="00385566"/>
    <w:rsid w:val="003A4F42"/>
    <w:rsid w:val="0041574E"/>
    <w:rsid w:val="004946DA"/>
    <w:rsid w:val="00623DA5"/>
    <w:rsid w:val="00673E85"/>
    <w:rsid w:val="006840AD"/>
    <w:rsid w:val="006C25E6"/>
    <w:rsid w:val="007305BD"/>
    <w:rsid w:val="007E1004"/>
    <w:rsid w:val="007F53CA"/>
    <w:rsid w:val="008E71E2"/>
    <w:rsid w:val="00A0098D"/>
    <w:rsid w:val="00A3438D"/>
    <w:rsid w:val="00AC373B"/>
    <w:rsid w:val="00CB2087"/>
    <w:rsid w:val="00D75A15"/>
    <w:rsid w:val="00D77062"/>
    <w:rsid w:val="00DD5D27"/>
    <w:rsid w:val="00E32E28"/>
    <w:rsid w:val="00E33F94"/>
    <w:rsid w:val="00EA76CD"/>
    <w:rsid w:val="00FF043A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D768"/>
  <w15:docId w15:val="{8F61759F-14D6-4D1B-994B-92231F62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BD"/>
  </w:style>
  <w:style w:type="paragraph" w:styleId="1">
    <w:name w:val="heading 1"/>
    <w:basedOn w:val="a"/>
    <w:next w:val="a"/>
    <w:link w:val="10"/>
    <w:uiPriority w:val="9"/>
    <w:qFormat/>
    <w:rsid w:val="00FF4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F4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F48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48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F48BA"/>
    <w:rPr>
      <w:b/>
      <w:bCs/>
    </w:rPr>
  </w:style>
  <w:style w:type="paragraph" w:styleId="a4">
    <w:name w:val="Normal (Web)"/>
    <w:basedOn w:val="a"/>
    <w:uiPriority w:val="99"/>
    <w:unhideWhenUsed/>
    <w:rsid w:val="00FF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F48B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F4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F48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FF48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</dc:creator>
  <cp:lastModifiedBy>Vasya</cp:lastModifiedBy>
  <cp:revision>3</cp:revision>
  <dcterms:created xsi:type="dcterms:W3CDTF">2021-03-29T13:04:00Z</dcterms:created>
  <dcterms:modified xsi:type="dcterms:W3CDTF">2021-03-29T13:12:00Z</dcterms:modified>
</cp:coreProperties>
</file>