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07" w:rsidRPr="00B30003" w:rsidRDefault="00816112" w:rsidP="00816112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B30003">
        <w:rPr>
          <w:rFonts w:ascii="Times New Roman" w:hAnsi="Times New Roman" w:cs="Times New Roman"/>
          <w:b/>
          <w:color w:val="7030A0"/>
          <w:sz w:val="36"/>
          <w:szCs w:val="36"/>
        </w:rPr>
        <w:t>Дактильная</w:t>
      </w:r>
      <w:proofErr w:type="spellEnd"/>
      <w:r w:rsidRPr="00B3000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речь в помощь родителям</w:t>
      </w:r>
      <w:bookmarkStart w:id="0" w:name="_GoBack"/>
      <w:bookmarkEnd w:id="0"/>
    </w:p>
    <w:p w:rsidR="00816112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Дактильная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речь играет вспомогательную роль при обучении устной речи ребенка с глубокими нарушениями слуха. Доказано, что использование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дактильной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речи совместно с устной позволяет ребенку гораздо быстрее овладеть </w:t>
      </w:r>
      <w:proofErr w:type="spellStart"/>
      <w:proofErr w:type="gramStart"/>
      <w:r w:rsidRPr="00011D07">
        <w:rPr>
          <w:rFonts w:ascii="Times New Roman" w:hAnsi="Times New Roman" w:cs="Times New Roman"/>
          <w:sz w:val="30"/>
          <w:szCs w:val="30"/>
        </w:rPr>
        <w:t>звуко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>-буквенным</w:t>
      </w:r>
      <w:proofErr w:type="gramEnd"/>
      <w:r w:rsidRPr="00011D07">
        <w:rPr>
          <w:rFonts w:ascii="Times New Roman" w:hAnsi="Times New Roman" w:cs="Times New Roman"/>
          <w:sz w:val="30"/>
          <w:szCs w:val="30"/>
        </w:rPr>
        <w:t xml:space="preserve"> составом слов, обогатить и закрепить словарный запас и, в целом, наладить организацию процесса общения с окружающими людьми. </w:t>
      </w:r>
    </w:p>
    <w:p w:rsidR="00816112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Каждая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дактилема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соответствует букве русского языка. Примечательно, что многие знаки внешне похожи на соответствующие буквы русского алфавита. </w:t>
      </w:r>
    </w:p>
    <w:p w:rsidR="00521CC1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Ученые-сурдопедагоги выделили ряд преимуществ использования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дактильной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речи.</w:t>
      </w:r>
    </w:p>
    <w:p w:rsidR="00816112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1.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Дактильная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речь легко воспринимается, ребенок видит каждый элемент слова.</w:t>
      </w:r>
    </w:p>
    <w:p w:rsidR="00521CC1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2. Она полностью контро</w:t>
      </w:r>
      <w:r w:rsidR="005627FD">
        <w:rPr>
          <w:rFonts w:ascii="Times New Roman" w:hAnsi="Times New Roman" w:cs="Times New Roman"/>
          <w:sz w:val="30"/>
          <w:szCs w:val="30"/>
        </w:rPr>
        <w:t>лируется самим говорящим. Ребенок с нарушением слуха</w:t>
      </w:r>
      <w:r w:rsidRPr="00011D07">
        <w:rPr>
          <w:rFonts w:ascii="Times New Roman" w:hAnsi="Times New Roman" w:cs="Times New Roman"/>
          <w:sz w:val="30"/>
          <w:szCs w:val="30"/>
        </w:rPr>
        <w:t xml:space="preserve"> может проверить себя, сопоставляя свою речь со словом, данным учителем.</w:t>
      </w:r>
    </w:p>
    <w:p w:rsidR="00521CC1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3. При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дактилировании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формируются пальцевые кинестезии (мышечное чувство руки), благодаря которым структура слова запоминается быстрее и прочнее.</w:t>
      </w:r>
    </w:p>
    <w:p w:rsidR="005627FD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4.</w:t>
      </w:r>
      <w:r w:rsidR="005627FD">
        <w:rPr>
          <w:rFonts w:ascii="Times New Roman" w:hAnsi="Times New Roman" w:cs="Times New Roman"/>
          <w:sz w:val="30"/>
          <w:szCs w:val="30"/>
        </w:rPr>
        <w:t xml:space="preserve"> </w:t>
      </w:r>
      <w:r w:rsidRPr="00011D07">
        <w:rPr>
          <w:rFonts w:ascii="Times New Roman" w:hAnsi="Times New Roman" w:cs="Times New Roman"/>
          <w:sz w:val="30"/>
          <w:szCs w:val="30"/>
        </w:rPr>
        <w:t xml:space="preserve">Между пальцевыми кинестезиями и кинестезиями артикуляционного аппарата устанавливаются прочные нейродинамические связи, благодаря которым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дактильная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речь стано</w:t>
      </w:r>
      <w:r w:rsidR="00521CC1">
        <w:rPr>
          <w:rFonts w:ascii="Times New Roman" w:hAnsi="Times New Roman" w:cs="Times New Roman"/>
          <w:sz w:val="30"/>
          <w:szCs w:val="30"/>
        </w:rPr>
        <w:t xml:space="preserve">вится опорой для устной речи. </w:t>
      </w:r>
    </w:p>
    <w:p w:rsidR="00521CC1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5.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Дактильная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речь помогает овладевать членораздельной речью, ее грамматическим строем, словарным составом. </w:t>
      </w:r>
    </w:p>
    <w:p w:rsidR="00521CC1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>6. Эта форм</w:t>
      </w:r>
      <w:r w:rsidR="005627FD">
        <w:rPr>
          <w:rFonts w:ascii="Times New Roman" w:hAnsi="Times New Roman" w:cs="Times New Roman"/>
          <w:sz w:val="30"/>
          <w:szCs w:val="30"/>
        </w:rPr>
        <w:t>а речи обеспечивает</w:t>
      </w:r>
      <w:r w:rsidRPr="00011D07">
        <w:rPr>
          <w:rFonts w:ascii="Times New Roman" w:hAnsi="Times New Roman" w:cs="Times New Roman"/>
          <w:sz w:val="30"/>
          <w:szCs w:val="30"/>
        </w:rPr>
        <w:t xml:space="preserve"> ребенку</w:t>
      </w:r>
      <w:r w:rsidR="005627FD">
        <w:rPr>
          <w:rFonts w:ascii="Times New Roman" w:hAnsi="Times New Roman" w:cs="Times New Roman"/>
          <w:sz w:val="30"/>
          <w:szCs w:val="30"/>
        </w:rPr>
        <w:t xml:space="preserve"> с нарушением слуха</w:t>
      </w:r>
      <w:r w:rsidRPr="00011D07">
        <w:rPr>
          <w:rFonts w:ascii="Times New Roman" w:hAnsi="Times New Roman" w:cs="Times New Roman"/>
          <w:sz w:val="30"/>
          <w:szCs w:val="30"/>
        </w:rPr>
        <w:t xml:space="preserve"> на ранних этапах словесное общение, вытесняя жестовую речь.</w:t>
      </w:r>
    </w:p>
    <w:p w:rsidR="005627FD" w:rsidRDefault="00011D07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D07">
        <w:rPr>
          <w:rFonts w:ascii="Times New Roman" w:hAnsi="Times New Roman" w:cs="Times New Roman"/>
          <w:sz w:val="30"/>
          <w:szCs w:val="30"/>
        </w:rPr>
        <w:t xml:space="preserve"> Многие дети с нарушениями слуха, начиная со специального (коррекционного) образовательного учреждения, осваивают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дактильную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речь (глухие, слабослышащие, дети с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кохлеарными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1D07">
        <w:rPr>
          <w:rFonts w:ascii="Times New Roman" w:hAnsi="Times New Roman" w:cs="Times New Roman"/>
          <w:sz w:val="30"/>
          <w:szCs w:val="30"/>
        </w:rPr>
        <w:t>имплантами</w:t>
      </w:r>
      <w:proofErr w:type="spellEnd"/>
      <w:r w:rsidRPr="00011D07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125FB" w:rsidRPr="00011D07" w:rsidRDefault="00A70632" w:rsidP="0056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27F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8839440" wp14:editId="7ADB359C">
            <wp:simplePos x="0" y="0"/>
            <wp:positionH relativeFrom="page">
              <wp:align>right</wp:align>
            </wp:positionH>
            <wp:positionV relativeFrom="paragraph">
              <wp:posOffset>-231830</wp:posOffset>
            </wp:positionV>
            <wp:extent cx="2500255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397" y="21498"/>
                <wp:lineTo x="21397" y="0"/>
                <wp:lineTo x="0" y="0"/>
              </wp:wrapPolygon>
            </wp:wrapTight>
            <wp:docPr id="1" name="Рисунок 1" descr="https://cs8.pikabu.ru/post_img/big/2016/09/29/9/14751619781405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8.pikabu.ru/post_img/big/2016/09/29/9/147516197814054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5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D07" w:rsidRPr="00011D07">
        <w:rPr>
          <w:rFonts w:ascii="Times New Roman" w:hAnsi="Times New Roman" w:cs="Times New Roman"/>
          <w:sz w:val="30"/>
          <w:szCs w:val="30"/>
        </w:rPr>
        <w:t xml:space="preserve">Для того чтобы развивалась </w:t>
      </w:r>
      <w:r w:rsidR="005627FD">
        <w:rPr>
          <w:rFonts w:ascii="Times New Roman" w:hAnsi="Times New Roman" w:cs="Times New Roman"/>
          <w:sz w:val="30"/>
          <w:szCs w:val="30"/>
        </w:rPr>
        <w:t>устная речь ребенка с нарушением слуха</w:t>
      </w:r>
      <w:r w:rsidR="00011D07" w:rsidRPr="00011D07">
        <w:rPr>
          <w:rFonts w:ascii="Times New Roman" w:hAnsi="Times New Roman" w:cs="Times New Roman"/>
          <w:sz w:val="30"/>
          <w:szCs w:val="30"/>
        </w:rPr>
        <w:t xml:space="preserve"> необходимы совместные усилия педагогов и родителей. Устную коммуникацию облегчит </w:t>
      </w:r>
      <w:proofErr w:type="spellStart"/>
      <w:r w:rsidR="005627FD">
        <w:rPr>
          <w:rFonts w:ascii="Times New Roman" w:hAnsi="Times New Roman" w:cs="Times New Roman"/>
          <w:sz w:val="30"/>
          <w:szCs w:val="30"/>
        </w:rPr>
        <w:t>дактильная</w:t>
      </w:r>
      <w:proofErr w:type="spellEnd"/>
      <w:r w:rsidR="005627FD">
        <w:rPr>
          <w:rFonts w:ascii="Times New Roman" w:hAnsi="Times New Roman" w:cs="Times New Roman"/>
          <w:sz w:val="30"/>
          <w:szCs w:val="30"/>
        </w:rPr>
        <w:t xml:space="preserve"> азбука</w:t>
      </w:r>
      <w:r w:rsidR="00011D07" w:rsidRPr="00011D07">
        <w:rPr>
          <w:rFonts w:ascii="Times New Roman" w:hAnsi="Times New Roman" w:cs="Times New Roman"/>
          <w:sz w:val="30"/>
          <w:szCs w:val="30"/>
        </w:rPr>
        <w:t>, а знание дактилологии поможет родителям сделать общение со своим ребенком более доверительным и близким.</w:t>
      </w:r>
      <w:r w:rsidR="005627FD" w:rsidRPr="005627FD">
        <w:t xml:space="preserve"> </w:t>
      </w:r>
    </w:p>
    <w:sectPr w:rsidR="00D125FB" w:rsidRPr="00011D07" w:rsidSect="00110150">
      <w:pgSz w:w="11906" w:h="16838"/>
      <w:pgMar w:top="1134" w:right="1558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7A"/>
    <w:rsid w:val="00011D07"/>
    <w:rsid w:val="00110150"/>
    <w:rsid w:val="003A0F7A"/>
    <w:rsid w:val="00521CC1"/>
    <w:rsid w:val="005627FD"/>
    <w:rsid w:val="00816112"/>
    <w:rsid w:val="00A70632"/>
    <w:rsid w:val="00B30003"/>
    <w:rsid w:val="00D1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9D32-493E-4506-B6E0-122E3EE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УР</cp:lastModifiedBy>
  <cp:revision>5</cp:revision>
  <dcterms:created xsi:type="dcterms:W3CDTF">2023-12-11T13:09:00Z</dcterms:created>
  <dcterms:modified xsi:type="dcterms:W3CDTF">2023-12-14T08:51:00Z</dcterms:modified>
</cp:coreProperties>
</file>